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50" w:before="0"/>
        <w:ind w:hanging="120" w:left="120" w:right="0"/>
        <w:jc w:val="center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</w:p>
    <w:p w14:paraId="02000000">
      <w:pPr>
        <w:tabs>
          <w:tab w:leader="none" w:pos="4928" w:val="left"/>
        </w:tabs>
        <w:spacing w:after="0"/>
        <w:ind/>
        <w:contextualSpacing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Утверждаю </w:t>
      </w:r>
    </w:p>
    <w:p w14:paraId="03000000">
      <w:pPr>
        <w:tabs>
          <w:tab w:leader="none" w:pos="4928" w:val="left"/>
        </w:tabs>
        <w:spacing w:after="0"/>
        <w:ind/>
        <w:contextualSpacing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СОШ </w:t>
      </w:r>
    </w:p>
    <w:p w14:paraId="04000000">
      <w:pPr>
        <w:tabs>
          <w:tab w:leader="none" w:pos="4928" w:val="left"/>
        </w:tabs>
        <w:spacing w:after="0"/>
        <w:ind/>
        <w:contextualSpacing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. Красная Горка </w:t>
      </w:r>
    </w:p>
    <w:p w14:paraId="05000000">
      <w:pPr>
        <w:tabs>
          <w:tab w:leader="none" w:pos="4928" w:val="left"/>
        </w:tabs>
        <w:spacing w:after="0"/>
        <w:ind/>
        <w:contextualSpacing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МР Нуримановский район РБ</w:t>
      </w:r>
    </w:p>
    <w:p w14:paraId="06000000">
      <w:pPr>
        <w:tabs>
          <w:tab w:leader="none" w:pos="4928" w:val="left"/>
        </w:tabs>
        <w:spacing w:after="0"/>
        <w:ind/>
        <w:contextualSpacing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С.Р.Нуртдинов</w:t>
      </w:r>
    </w:p>
    <w:p w14:paraId="07000000">
      <w:pPr>
        <w:tabs>
          <w:tab w:leader="none" w:pos="4928" w:val="left"/>
        </w:tabs>
        <w:spacing w:after="0"/>
        <w:ind/>
        <w:contextualSpacing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"____"___________2023г.</w:t>
      </w:r>
    </w:p>
    <w:p w14:paraId="08000000">
      <w:pPr>
        <w:tabs>
          <w:tab w:leader="none" w:pos="4928" w:val="left"/>
        </w:tabs>
        <w:spacing w:after="0"/>
        <w:ind/>
        <w:contextualSpacing w:val="1"/>
        <w:jc w:val="right"/>
        <w:rPr>
          <w:rFonts w:ascii="Times New Roman" w:hAnsi="Times New Roman"/>
        </w:rPr>
      </w:pPr>
    </w:p>
    <w:p w14:paraId="09000000">
      <w:pPr>
        <w:spacing w:after="150" w:before="0"/>
        <w:ind w:hanging="120" w:left="120" w:right="0"/>
        <w:jc w:val="center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 xml:space="preserve">ПЛАН МЕРОПРИЯТИЙ ПО БЕЗОПАСНОСТИ ЖИЗНЕДЕЯТЕЛЬНОСТИ УЧАЩИХСЯ МБОУСОШ с.Красная Горка </w:t>
      </w:r>
    </w:p>
    <w:p w14:paraId="0A000000">
      <w:pPr>
        <w:spacing w:after="150" w:before="0"/>
        <w:ind w:hanging="120" w:left="120" w:right="0"/>
        <w:jc w:val="center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на 2023 - 2024 учебный год</w:t>
      </w:r>
    </w:p>
    <w:tbl>
      <w:tblPr>
        <w:tblLayout w:type="fixed"/>
      </w:tblPr>
      <w:tblGrid>
        <w:gridCol w:w="1004"/>
        <w:gridCol w:w="3040"/>
        <w:gridCol w:w="920"/>
        <w:gridCol w:w="1610"/>
        <w:gridCol w:w="3604"/>
      </w:tblGrid>
      <w:tr>
        <w:tc>
          <w:tcPr>
            <w:tcW w:type="dxa" w:w="10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0B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раздел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0C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название мероприятия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0D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классы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0E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срок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0F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ответственные</w:t>
            </w:r>
          </w:p>
        </w:tc>
      </w:tr>
      <w:tr>
        <w:tc>
          <w:tcPr>
            <w:tcW w:type="dxa" w:w="100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11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I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.Общешкольные мероприятия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Составление маршрутных листов безопасности  «Дом-школа-дом, "Дорога в школу»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3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14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1-2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5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1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нед. сентября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Классные руководители, инженер по ОТ и ТБ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Фотовыставка «Моя семья за здоровый образ жизни»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9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A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Вожатые, классные руководители.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«День здоровья»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D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E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р. в четверть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1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Зам. по ВР, уч. физкультуры, в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ожатые, классные руководители.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Оформление уголков  безопасности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1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октябрь, февраль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  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Зам. по ВР, вожатые, </w:t>
            </w:r>
            <w:r>
              <w:rPr>
                <w:rFonts w:ascii="XO Thames" w:hAnsi="XO Thames"/>
                <w:color w:val="000000"/>
                <w:sz w:val="28"/>
              </w:rPr>
              <w:t>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Учебно-тренировочная эвакуация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5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сентябрь, 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Инженер по ОТ и ТБ, администрация школы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Конкурс плакатов « Мы- за здоровый образ жизни! 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9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A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ноябрь, март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Вожатые, 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Выпуск буклетов, распространение в социальных сетях, чатах «Мы знаем, предупреждаем, мы соблюдаем!»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D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ЮИД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E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течение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2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Зам. по ВР, вожатые, 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Открытые уроки по ОБЖ «Опасности, предостерегающие меня в жизни»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1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апрель, 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шк., преподаватель ОБЖ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Викторина по пожарной безопасности 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5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4-11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декабрь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шк., преподаватель ОБЖ</w:t>
            </w:r>
          </w:p>
        </w:tc>
      </w:tr>
      <w:tr>
        <w:trPr>
          <w:trHeight w:hRule="atLeast" w:val="1848"/>
        </w:trP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Классные часы и беседы на тему «Будьте предельно осторожны с огнем в лесу»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9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3A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3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классные руководители</w:t>
            </w:r>
          </w:p>
        </w:tc>
      </w:tr>
      <w:tr>
        <w:tc>
          <w:tcPr>
            <w:tcW w:type="dxa" w:w="100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3E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3F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II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.Декады безопасности и здоровья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Беседа с медицинской сестрой школы «О режиме учащегося»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1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1-4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Медицинский работник, классные руководители 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Месячник охраны жизни и здоровья детей.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5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сентябрь, 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школы,</w:t>
            </w:r>
          </w:p>
          <w:p w14:paraId="4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преподаватели физкультуры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9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Обеспечение двигательной активности обучающихся во время уроков и на переменах.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A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течении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классные руководители, воспитатели, преподаватели физкультуры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Классные часы и беседы на тему "Ценность здоровья и здорового образа жизни 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E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5 - 11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4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октябрь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1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Применение на уроках здоровьесозидающих технологий.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2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течении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школы медицинский работник, классные руководители, воспитатели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5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Контроль за выполнением норм СанПиН и охраны труда.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6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течении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школы, медицинский работник, 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9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Профилактика травматизма на уроках и во внеурочное время.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A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течении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школы медицинский работник, 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Создание зон отдыха и психологической разгрузки для обучающихся и учителей.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E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5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октябрь - декабрь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школы медицинский работник, педагог организатор, психолог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1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Игры по правилам дорожного движения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2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3 - 4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ноябрь, апрель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5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Конкурс рисунков «Мы за здоровый образ жизни»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6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апрель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9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Сюжетно-ролевая игра по ПДД «В школе светофорных наук»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A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1-4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Учебная эвакуация «Пожарная тревога»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E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6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сентябрь, 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шк., преподаватель ОБЖ,инженер  по ОТи ТБ.</w:t>
            </w:r>
          </w:p>
        </w:tc>
      </w:tr>
      <w:tr>
        <w:tc>
          <w:tcPr>
            <w:tcW w:type="dxa" w:w="100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1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72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III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. Единые классные часы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«Безопасная дорога от школы к дому» - ролевая игра.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4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1-4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5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Проведение вводного инструктажа с учащимися в первый день занятий по правилам дорожного движения (запись в журналах);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8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79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A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по общешкольному плану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Инспектор по ОТ и ТБ, классные руководители, учителя - предметники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Беседы на тему «Здоровье -главная ценность»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D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E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октябрь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7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Медицинский работник, 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«Осторожно - гололед!»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1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декабрь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Инженер по ОТ и ТБ, 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Беседа «Ответственность за нарушение ПДД»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5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январь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«Как стать сильным? Формула здоровья»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9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A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февраль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Беседа с инспектором по ПДД «Что должен знать велосипедист»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D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4-11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E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ежеквартально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8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 Члены ЮИД, 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Беседа по антитеррору «Как защитить себя от террора»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1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сентябрь, апрель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Социальный педагог, классные руководители, воспитатели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Инструктаж по ТБ перед каникулами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5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конце четверти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Классные руководители</w:t>
            </w:r>
          </w:p>
        </w:tc>
      </w:tr>
      <w:tr>
        <w:tc>
          <w:tcPr>
            <w:tcW w:type="dxa" w:w="100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99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IV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. Приглашение сторонних организаций для проведения бесед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A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Встреча с инспектором по пропаганде ПДД «Будь осторожен – дорога»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B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2 нед. сентября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Вожатые,классные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E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Беседы с  инспекторами по делам несовершеннолетних 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9F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A1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сентябрь, 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Беседа с инспектором по ПДД «Остородно! Неосвещенная дорога»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4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4-11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5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ноябрь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</w:t>
            </w:r>
          </w:p>
        </w:tc>
      </w:tr>
      <w:tr>
        <w:tc>
          <w:tcPr>
            <w:tcW w:type="dxa" w:w="100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</w:p>
          <w:p w14:paraId="A8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V.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 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Конкурсы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9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Конкурсы рисунков по безопасности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A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раз в четверть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</w:t>
            </w:r>
          </w:p>
        </w:tc>
      </w:tr>
      <w:tr>
        <w:trPr>
          <w:trHeight w:hRule="atLeast" w:val="1080"/>
        </w:trP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Конкурс сочинений «О личной безопасности»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E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5-11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A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ноябрь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Педагог – организатор, учителя русского языка, 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1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Участие в районных и республиканских конкурсах по безопасности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2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2-4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течение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4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вожатые, 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5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Участие в республиканском конкурсе «Безопасное колесо».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6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4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май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Зам. по ВР, вожатые, </w:t>
            </w:r>
            <w:r>
              <w:rPr>
                <w:rFonts w:ascii="XO Thames" w:hAnsi="XO Thames"/>
                <w:color w:val="000000"/>
                <w:sz w:val="28"/>
              </w:rPr>
              <w:t>учитель физкультуры</w:t>
            </w:r>
          </w:p>
        </w:tc>
      </w:tr>
      <w:tr>
        <w:tc>
          <w:tcPr>
            <w:tcW w:type="dxa" w:w="1004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9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BA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VI</w:t>
            </w:r>
            <w:r>
              <w:rPr>
                <w:rFonts w:ascii="XO Thames" w:hAnsi="XO Thames"/>
                <w:b w:val="1"/>
                <w:color w:val="000000"/>
                <w:sz w:val="28"/>
              </w:rPr>
              <w:t>. Работа с родителями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Конкурс буклетов, изготовленных совместно с родителями по безопасности («Помни правила дорожного движения!», «Терроризму-нет!», «Правила поведения на озере, реке», «Будь внимателен - дорога!», «Лесные пожары»)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C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BD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BE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5 -11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B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C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sz w:val="28"/>
              </w:rPr>
              <w:br/>
            </w:r>
          </w:p>
          <w:p w14:paraId="C1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раз в четверть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Зам. по ВР, вожатые, </w:t>
            </w:r>
            <w:r>
              <w:rPr>
                <w:rFonts w:ascii="XO Thames" w:hAnsi="XO Thames"/>
                <w:color w:val="000000"/>
                <w:sz w:val="28"/>
              </w:rPr>
              <w:t>классные руководители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Общешкольное родительское собрание «Свободное время ребенка»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4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5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ноябрь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6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Администрация школы, педагог – психолог, медицинский работник, классные руководители, 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Родительский лекторий «Берегите здоровье своих детей!»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8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5 -11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9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апрель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A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Администрация школы, педагог – психолог, социальный педагог, медицинский работник, классные руководители, </w:t>
            </w:r>
          </w:p>
        </w:tc>
      </w:tr>
      <w:tr>
        <w:tc>
          <w:tcPr>
            <w:tcW w:type="dxa" w:w="1004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/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B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Общешкольное родительское собрание с участием инспектора по ПДД, ГДН, пожарной охраны и итд.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C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1 - 11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декабрь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E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 школы, педагог – психолог, классные руководители</w:t>
            </w:r>
          </w:p>
        </w:tc>
      </w:tr>
      <w:tr>
        <w:tc>
          <w:tcPr>
            <w:tcW w:type="dxa" w:w="10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CF000000">
            <w:pPr>
              <w:spacing w:after="150" w:before="0"/>
              <w:ind w:firstLine="0" w:left="115" w:right="0"/>
              <w:rPr>
                <w:rFonts w:ascii="XO Thames" w:hAnsi="XO Thames"/>
                <w:b w:val="1"/>
                <w:color w:val="000000"/>
                <w:sz w:val="28"/>
              </w:rPr>
            </w:pPr>
            <w:r>
              <w:rPr>
                <w:rFonts w:ascii="XO Thames" w:hAnsi="XO Thames"/>
                <w:b w:val="1"/>
                <w:color w:val="000000"/>
                <w:sz w:val="28"/>
              </w:rPr>
              <w:t>VII.Акции</w:t>
            </w: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0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Мероприятия в рамках акции "Внимание, дети!"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1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течение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3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вожатые, классные руководители</w:t>
            </w:r>
          </w:p>
        </w:tc>
      </w:tr>
      <w:tr>
        <w:tc>
          <w:tcPr>
            <w:tcW w:type="dxa" w:w="10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4000000">
            <w:pPr>
              <w:spacing w:after="150" w:before="0"/>
              <w:ind w:firstLine="0" w:left="115" w:right="0"/>
              <w:rPr>
                <w:rFonts w:ascii="XO Thames" w:hAnsi="XO Thames"/>
                <w:b w:val="1"/>
                <w:color w:val="000000"/>
                <w:sz w:val="28"/>
              </w:rPr>
            </w:pP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5000000">
            <w:pPr>
              <w:spacing w:after="150" w:before="0"/>
              <w:ind w:firstLine="0" w:left="115" w:right="0"/>
              <w:jc w:val="left"/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Мероприятия в рамках акции "Мои безопасные каникулы"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6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7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течение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8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вожатые, классные руководители</w:t>
            </w:r>
          </w:p>
        </w:tc>
      </w:tr>
      <w:tr>
        <w:tc>
          <w:tcPr>
            <w:tcW w:type="dxa" w:w="10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9000000">
            <w:pPr>
              <w:spacing w:after="150" w:before="0"/>
              <w:ind w:firstLine="0" w:left="115" w:right="0"/>
              <w:rPr>
                <w:rFonts w:ascii="XO Thames" w:hAnsi="XO Thames"/>
                <w:b w:val="1"/>
                <w:color w:val="000000"/>
                <w:sz w:val="28"/>
              </w:rPr>
            </w:pP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A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Мероприятия в рамках акции "Дети России"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B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C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течение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D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вожатые, классные руководители</w:t>
            </w:r>
          </w:p>
        </w:tc>
      </w:tr>
      <w:tr>
        <w:tc>
          <w:tcPr>
            <w:tcW w:type="dxa" w:w="10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E000000">
            <w:pPr>
              <w:spacing w:after="150" w:before="0"/>
              <w:ind w:firstLine="0" w:left="115" w:right="0"/>
              <w:rPr>
                <w:rFonts w:ascii="XO Thames" w:hAnsi="XO Thames"/>
                <w:b w:val="1"/>
                <w:color w:val="000000"/>
                <w:sz w:val="28"/>
              </w:rPr>
            </w:pPr>
          </w:p>
        </w:tc>
        <w:tc>
          <w:tcPr>
            <w:tcW w:type="dxa" w:w="30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DF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Мероприятия в рамках акции "Здоровое питание"</w:t>
            </w:r>
          </w:p>
        </w:tc>
        <w:tc>
          <w:tcPr>
            <w:tcW w:type="dxa" w:w="92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E0000000">
            <w:pPr>
              <w:spacing w:after="150" w:before="0"/>
              <w:ind w:firstLine="0" w:left="115" w:right="0"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1-11</w:t>
            </w:r>
          </w:p>
        </w:tc>
        <w:tc>
          <w:tcPr>
            <w:tcW w:type="dxa" w:w="161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E1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в течение года</w:t>
            </w:r>
          </w:p>
        </w:tc>
        <w:tc>
          <w:tcPr>
            <w:tcW w:type="dxa" w:w="360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shd w:fill="FFFFFF" w:val="clear"/>
            <w:vAlign w:val="center"/>
          </w:tcPr>
          <w:p w14:paraId="E2000000">
            <w:pPr>
              <w:spacing w:after="150" w:before="0"/>
              <w:ind w:firstLine="0" w:left="115" w:right="0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8"/>
              </w:rPr>
              <w:t>Зам. по ВР, вожатые, классные руководители</w:t>
            </w:r>
          </w:p>
        </w:tc>
      </w:tr>
    </w:tbl>
    <w:p w14:paraId="E3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6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7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8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A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B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C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EE000000">
      <w:r>
        <w:br/>
      </w:r>
    </w:p>
    <w:sectPr>
      <w:pgSz w:h="16848" w:orient="portrait" w:w="11908"/>
      <w:pgMar w:bottom="850" w:left="850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2023-08-30T04:23:54Z</dcterms:modified>
</cp:coreProperties>
</file>